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D0" w:rsidRPr="005241E8" w:rsidRDefault="005241E8" w:rsidP="005241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241E8">
        <w:rPr>
          <w:rFonts w:ascii="Times New Roman" w:hAnsi="Times New Roman" w:cs="Times New Roman"/>
          <w:sz w:val="28"/>
          <w:szCs w:val="28"/>
        </w:rPr>
        <w:t>Министерство образования и науки РТ</w:t>
      </w: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</w:t>
      </w:r>
      <w:r w:rsidR="00141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автономное профессиональное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образовательное учреждение</w:t>
      </w:r>
    </w:p>
    <w:p w:rsidR="003C2BD0" w:rsidRDefault="001410FE" w:rsidP="001410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«Арский агропромышленный профессиональный колледж»</w:t>
      </w:r>
      <w:r w:rsidR="00524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Филиал №1</w:t>
      </w:r>
    </w:p>
    <w:p w:rsidR="00776FAD" w:rsidRDefault="00776FAD" w:rsidP="00BA1C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AD" w:rsidRDefault="00776FAD" w:rsidP="001410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AD" w:rsidRDefault="00776FAD" w:rsidP="001410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FAD" w:rsidRDefault="00776FAD" w:rsidP="001410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Согласовано                                                                                                                                                                                                                              «Утверждаю»</w:t>
      </w: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на заседании метод</w:t>
      </w:r>
      <w:proofErr w:type="gramStart"/>
      <w:r>
        <w:rPr>
          <w:rFonts w:ascii="Times New Roman" w:hAnsi="Times New Roman"/>
          <w:i/>
        </w:rPr>
        <w:t>.к</w:t>
      </w:r>
      <w:proofErr w:type="gramEnd"/>
      <w:r>
        <w:rPr>
          <w:rFonts w:ascii="Times New Roman" w:hAnsi="Times New Roman"/>
          <w:i/>
        </w:rPr>
        <w:t>омиссии                                                                                                                                                                           Директор ГАПОУ «ААПК»</w:t>
      </w: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протокол № от « «  2018г.</w:t>
      </w: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председатель МК Филиала №1                                                                                                                                                     /</w:t>
      </w:r>
      <w:proofErr w:type="spellStart"/>
      <w:r>
        <w:rPr>
          <w:rFonts w:ascii="Times New Roman" w:hAnsi="Times New Roman"/>
          <w:i/>
        </w:rPr>
        <w:t>Камалутдинов</w:t>
      </w:r>
      <w:proofErr w:type="spellEnd"/>
      <w:r>
        <w:rPr>
          <w:rFonts w:ascii="Times New Roman" w:hAnsi="Times New Roman"/>
          <w:i/>
        </w:rPr>
        <w:t xml:space="preserve"> Р.Р./</w:t>
      </w: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u w:val="single"/>
        </w:rPr>
      </w:pP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/</w:t>
      </w:r>
      <w:proofErr w:type="spellStart"/>
      <w:r>
        <w:rPr>
          <w:rFonts w:ascii="Times New Roman" w:hAnsi="Times New Roman"/>
          <w:i/>
        </w:rPr>
        <w:t>Мухаметзянова</w:t>
      </w:r>
      <w:proofErr w:type="spellEnd"/>
      <w:r>
        <w:rPr>
          <w:rFonts w:ascii="Times New Roman" w:hAnsi="Times New Roman"/>
          <w:i/>
        </w:rPr>
        <w:t xml:space="preserve"> Н.Н./                                                                                _</w:t>
      </w:r>
    </w:p>
    <w:p w:rsidR="00837F8B" w:rsidRDefault="00837F8B" w:rsidP="00837F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37F8B" w:rsidRDefault="00837F8B" w:rsidP="001410FE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5241E8" w:rsidRDefault="005241E8" w:rsidP="001410FE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00BC0" w:rsidRPr="003C2BD0" w:rsidRDefault="00900BC0" w:rsidP="001410FE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C2BD0" w:rsidRPr="00776FAD" w:rsidRDefault="00BA1CAF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ПРОГРАММА </w:t>
      </w:r>
    </w:p>
    <w:p w:rsidR="003C2BD0" w:rsidRPr="00776FAD" w:rsidRDefault="003C2BD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776FAD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ОП.01.</w:t>
      </w:r>
      <w:r w:rsidRPr="00776FA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 Основы материаловедения</w:t>
      </w: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456F" w:rsidRDefault="000F456F" w:rsidP="001A53C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по профессии 08.01.07«Мастер  общестроительных работ»</w:t>
      </w:r>
    </w:p>
    <w:p w:rsidR="000F456F" w:rsidRDefault="000F456F" w:rsidP="001A53C5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0F456F" w:rsidRDefault="000F456F" w:rsidP="000F45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0F456F" w:rsidRDefault="000F456F" w:rsidP="00BA1CA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0F456F" w:rsidRDefault="000F456F" w:rsidP="000F45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776FAD" w:rsidRPr="00432858" w:rsidRDefault="00776FAD" w:rsidP="00432858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41E8" w:rsidRDefault="005241E8" w:rsidP="00900B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0BC0" w:rsidRDefault="00900BC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41E8" w:rsidRDefault="005241E8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41E8" w:rsidRDefault="005241E8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41E8" w:rsidRPr="005241E8" w:rsidRDefault="005241E8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41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2018 г.</w:t>
      </w:r>
    </w:p>
    <w:p w:rsidR="00CA6CFE" w:rsidRDefault="00CA6CFE" w:rsidP="00776FA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128DB" w:rsidRPr="008128DB" w:rsidRDefault="008128DB" w:rsidP="008128DB">
      <w:pPr>
        <w:widowControl w:val="0"/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sz w:val="28"/>
          <w:szCs w:val="28"/>
        </w:rPr>
        <w:t xml:space="preserve">Программа общепрофессиональной дисциплины </w:t>
      </w:r>
      <w:r w:rsidRPr="00E15046">
        <w:rPr>
          <w:rFonts w:ascii="Times New Roman" w:hAnsi="Times New Roman"/>
          <w:b/>
          <w:sz w:val="28"/>
          <w:szCs w:val="28"/>
        </w:rPr>
        <w:t>ОП.01</w:t>
      </w:r>
      <w:r w:rsidRPr="008128DB">
        <w:rPr>
          <w:rFonts w:ascii="Times New Roman" w:hAnsi="Times New Roman"/>
          <w:b/>
          <w:sz w:val="28"/>
          <w:szCs w:val="28"/>
        </w:rPr>
        <w:t>«Основы материаловедения»</w:t>
      </w:r>
      <w:r w:rsidRPr="008128DB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</w:t>
      </w: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hAnsi="Times New Roman"/>
          <w:sz w:val="28"/>
          <w:szCs w:val="28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sz w:val="28"/>
          <w:szCs w:val="28"/>
        </w:rPr>
        <w:t xml:space="preserve">по профессии  среднего профессионального образования, входящим в состав укрупненной группы профессий </w:t>
      </w: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sz w:val="28"/>
          <w:szCs w:val="28"/>
        </w:rPr>
        <w:t xml:space="preserve">08. 00. 00 «Техника и технологии строительства», по направлению подготовки </w:t>
      </w:r>
      <w:r w:rsidRPr="008128DB">
        <w:rPr>
          <w:rFonts w:ascii="Times New Roman" w:hAnsi="Times New Roman"/>
          <w:b/>
          <w:sz w:val="28"/>
          <w:szCs w:val="28"/>
        </w:rPr>
        <w:t>08.01.07 Мастер общестроительных работ</w:t>
      </w: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362" w:lineRule="exact"/>
        <w:jc w:val="both"/>
        <w:rPr>
          <w:rFonts w:ascii="Times New Roman" w:hAnsi="Times New Roman"/>
          <w:sz w:val="24"/>
          <w:szCs w:val="24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8128DB" w:rsidRPr="008128DB" w:rsidRDefault="008128DB" w:rsidP="008128DB">
      <w:pPr>
        <w:widowControl w:val="0"/>
        <w:overflowPunct w:val="0"/>
        <w:autoSpaceDE w:val="0"/>
        <w:autoSpaceDN w:val="0"/>
        <w:adjustRightInd w:val="0"/>
        <w:spacing w:after="0" w:line="249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b/>
          <w:sz w:val="28"/>
          <w:szCs w:val="28"/>
        </w:rPr>
        <w:t>Организация-разработчик</w:t>
      </w:r>
      <w:r w:rsidRPr="008128DB">
        <w:rPr>
          <w:rFonts w:ascii="Times New Roman" w:hAnsi="Times New Roman"/>
          <w:sz w:val="28"/>
          <w:szCs w:val="28"/>
        </w:rPr>
        <w:t>: ГАПОУ «Арский агропромышленный профессиональный колледж»</w:t>
      </w: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b/>
          <w:sz w:val="28"/>
          <w:szCs w:val="28"/>
        </w:rPr>
        <w:t xml:space="preserve">Разработчик: </w:t>
      </w:r>
      <w:proofErr w:type="spellStart"/>
      <w:r w:rsidRPr="008128DB">
        <w:rPr>
          <w:rFonts w:ascii="Times New Roman" w:hAnsi="Times New Roman"/>
          <w:sz w:val="28"/>
          <w:szCs w:val="28"/>
        </w:rPr>
        <w:t>ФайзрахмановаЗалиляАхметовна</w:t>
      </w:r>
      <w:proofErr w:type="spellEnd"/>
      <w:r w:rsidRPr="008128DB">
        <w:rPr>
          <w:rFonts w:ascii="Times New Roman" w:hAnsi="Times New Roman"/>
          <w:sz w:val="28"/>
          <w:szCs w:val="28"/>
        </w:rPr>
        <w:t xml:space="preserve"> – преподаватель учебно-профессиональной дисциплины</w:t>
      </w: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9" w:lineRule="exact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b/>
          <w:sz w:val="28"/>
          <w:szCs w:val="28"/>
        </w:rPr>
        <w:t xml:space="preserve">Консультант: </w:t>
      </w:r>
      <w:r w:rsidRPr="008128DB">
        <w:rPr>
          <w:rFonts w:ascii="Times New Roman" w:hAnsi="Times New Roman"/>
          <w:sz w:val="28"/>
          <w:szCs w:val="28"/>
        </w:rPr>
        <w:t xml:space="preserve">генеральный директор ООО Арский КСМ»- </w:t>
      </w:r>
      <w:proofErr w:type="spellStart"/>
      <w:r w:rsidRPr="008128DB">
        <w:rPr>
          <w:rFonts w:ascii="Times New Roman" w:hAnsi="Times New Roman"/>
          <w:sz w:val="28"/>
          <w:szCs w:val="28"/>
        </w:rPr>
        <w:t>Муллагалиев</w:t>
      </w:r>
      <w:proofErr w:type="spellEnd"/>
      <w:r w:rsidRPr="008128DB">
        <w:rPr>
          <w:rFonts w:ascii="Times New Roman" w:hAnsi="Times New Roman"/>
          <w:sz w:val="28"/>
          <w:szCs w:val="28"/>
        </w:rPr>
        <w:t xml:space="preserve"> Рафаэль </w:t>
      </w:r>
      <w:proofErr w:type="spellStart"/>
      <w:r w:rsidRPr="008128DB">
        <w:rPr>
          <w:rFonts w:ascii="Times New Roman" w:hAnsi="Times New Roman"/>
          <w:sz w:val="28"/>
          <w:szCs w:val="28"/>
        </w:rPr>
        <w:t>Адгамович</w:t>
      </w:r>
      <w:proofErr w:type="spellEnd"/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8DB">
        <w:rPr>
          <w:rFonts w:ascii="Times New Roman" w:hAnsi="Times New Roman"/>
          <w:sz w:val="28"/>
          <w:szCs w:val="28"/>
        </w:rPr>
        <w:t>Рекомендована</w:t>
      </w:r>
      <w:proofErr w:type="gramEnd"/>
      <w:r w:rsidRPr="008128DB">
        <w:rPr>
          <w:rFonts w:ascii="Times New Roman" w:hAnsi="Times New Roman"/>
          <w:sz w:val="28"/>
          <w:szCs w:val="28"/>
        </w:rPr>
        <w:t xml:space="preserve"> Педагогическим советом ГАПОУ  «Арский агропромышленный профессиональный колледж»</w:t>
      </w:r>
    </w:p>
    <w:p w:rsid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8DB" w:rsidRPr="008128DB" w:rsidRDefault="008128DB" w:rsidP="00812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8DB">
        <w:rPr>
          <w:rFonts w:ascii="Times New Roman" w:hAnsi="Times New Roman"/>
          <w:sz w:val="28"/>
          <w:szCs w:val="28"/>
        </w:rPr>
        <w:t xml:space="preserve">протокол № </w:t>
      </w:r>
      <w:r w:rsidRPr="008128DB">
        <w:rPr>
          <w:rFonts w:ascii="Times New Roman" w:hAnsi="Times New Roman"/>
          <w:sz w:val="28"/>
          <w:szCs w:val="28"/>
          <w:u w:val="single"/>
        </w:rPr>
        <w:t>1</w:t>
      </w:r>
      <w:r w:rsidRPr="008128DB">
        <w:rPr>
          <w:rFonts w:ascii="Times New Roman" w:hAnsi="Times New Roman"/>
          <w:sz w:val="28"/>
          <w:szCs w:val="28"/>
        </w:rPr>
        <w:t xml:space="preserve"> от </w:t>
      </w:r>
      <w:r w:rsidRPr="008128DB">
        <w:rPr>
          <w:rFonts w:ascii="Times New Roman" w:hAnsi="Times New Roman"/>
          <w:sz w:val="28"/>
          <w:szCs w:val="28"/>
          <w:u w:val="single"/>
        </w:rPr>
        <w:t>«30» августа 2018 г</w:t>
      </w:r>
      <w:r w:rsidRPr="008128DB">
        <w:rPr>
          <w:rFonts w:ascii="Times New Roman" w:hAnsi="Times New Roman"/>
          <w:sz w:val="28"/>
          <w:szCs w:val="28"/>
        </w:rPr>
        <w:t>.</w:t>
      </w:r>
    </w:p>
    <w:p w:rsidR="00CA6CFE" w:rsidRPr="008128DB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5017" w:rsidRDefault="00F05017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Default="00CA6CFE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4590" w:rsidRPr="00CA6CFE" w:rsidRDefault="00A64590" w:rsidP="00776F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CFE" w:rsidRPr="00CA6CFE" w:rsidRDefault="00CA6CFE" w:rsidP="00776FAD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3C2BD0" w:rsidRDefault="003C2BD0" w:rsidP="003C2BD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776FAD" w:rsidRDefault="00776FAD" w:rsidP="003C2BD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Pr="003C2BD0" w:rsidRDefault="00776FAD" w:rsidP="003C2BD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0905" w:type="dxa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7"/>
        <w:gridCol w:w="2438"/>
      </w:tblGrid>
      <w:tr w:rsidR="003C2BD0" w:rsidRPr="003C2BD0" w:rsidTr="00776FAD"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  <w:bookmarkStart w:id="0" w:name="945fc33828c21a1ac865bd248dd7624adb42e28a"/>
            <w:bookmarkStart w:id="1" w:name="1"/>
            <w:bookmarkEnd w:id="0"/>
            <w:bookmarkEnd w:id="1"/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3C2BD0" w:rsidRPr="003C2BD0" w:rsidTr="00776FAD"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B52D24" w:rsidP="003C2BD0">
            <w:pPr>
              <w:keepNext/>
              <w:numPr>
                <w:ilvl w:val="0"/>
                <w:numId w:val="5"/>
              </w:numPr>
              <w:spacing w:after="0" w:line="0" w:lineRule="atLeast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ПАСПОРТ ПРОГРАММЫ ОБЩЕПРОФЕССИОНАЛЬНОЙ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F05017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2BD0" w:rsidRPr="003C2BD0" w:rsidTr="00776FAD"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B52D24" w:rsidP="003C2BD0">
            <w:pPr>
              <w:keepNext/>
              <w:numPr>
                <w:ilvl w:val="0"/>
                <w:numId w:val="6"/>
              </w:numPr>
              <w:spacing w:after="0" w:line="0" w:lineRule="atLeast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СТРУКТУРА И СОДЕРЖАНИЕ ОБЩЕПРОФЕССИНАЛЬНОЙ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F05017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C2BD0" w:rsidRPr="003C2BD0" w:rsidTr="00776FAD">
        <w:trPr>
          <w:trHeight w:val="660"/>
        </w:trPr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B52D24" w:rsidP="003C2BD0">
            <w:pPr>
              <w:keepNext/>
              <w:numPr>
                <w:ilvl w:val="0"/>
                <w:numId w:val="7"/>
              </w:numPr>
              <w:spacing w:after="0" w:line="240" w:lineRule="auto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УСЛОВИЯ РЕАЛИЗАЦИИ  ОБЩЕПРОФЕССИОНАЛЬНОЙ 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05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C2BD0" w:rsidRPr="003C2BD0" w:rsidTr="00776FAD"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keepNext/>
              <w:numPr>
                <w:ilvl w:val="0"/>
                <w:numId w:val="8"/>
              </w:numPr>
              <w:spacing w:after="0" w:line="0" w:lineRule="atLeast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И ОЦЕ</w:t>
            </w:r>
            <w:r w:rsidR="00B52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НКА РЕЗУЛЬТАТОВ ОСВОЕНИЯ </w:t>
            </w: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05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76FAD" w:rsidRPr="003C2BD0" w:rsidTr="00776FAD"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FAD" w:rsidRPr="003C2BD0" w:rsidRDefault="00776FAD" w:rsidP="00776FAD">
            <w:pPr>
              <w:keepNext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FAD" w:rsidRPr="003C2BD0" w:rsidRDefault="00776FAD" w:rsidP="003C2BD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4590" w:rsidRDefault="00A64590" w:rsidP="00F050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Pr="00776FAD" w:rsidRDefault="00B52D24" w:rsidP="00776FAD">
      <w:pPr>
        <w:pStyle w:val="a4"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ПАСПОРТ ПРОГРАММЫ ОБЩЕПРОФЕССИОНАЛЬНОЙ </w:t>
      </w:r>
      <w:r w:rsidR="003C2BD0" w:rsidRPr="00776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</w:t>
      </w:r>
    </w:p>
    <w:p w:rsidR="00776FAD" w:rsidRPr="00776FAD" w:rsidRDefault="00776FAD" w:rsidP="00776FAD">
      <w:pPr>
        <w:pStyle w:val="a4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A64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7C4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.01  «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ОСНОВЫ МАТЕРИАЛОВЕДЕНИЯ</w:t>
      </w:r>
      <w:r w:rsidR="007C4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3C2BD0" w:rsidRPr="003C2BD0" w:rsidRDefault="003C2BD0" w:rsidP="003C2BD0">
      <w:pPr>
        <w:spacing w:after="0" w:line="240" w:lineRule="auto"/>
        <w:ind w:right="-184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программы</w:t>
      </w:r>
    </w:p>
    <w:p w:rsidR="00776FAD" w:rsidRPr="001A53C5" w:rsidRDefault="00B52D24" w:rsidP="001A53C5">
      <w:pPr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является частью программ подготовки квалифицированных рабочих и служащих в соответствии с ФГОС по профессии 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08.01.07  Мастер общестроительных работ,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входящей в сост</w:t>
      </w:r>
      <w:r w:rsidR="00DB5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 укрупнённой группы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r w:rsidR="006E5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08.00.00. «Техника и технологии строительства»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76FAD" w:rsidRPr="003C2BD0" w:rsidRDefault="00776FAD" w:rsidP="003C2BD0">
      <w:pPr>
        <w:spacing w:after="0" w:line="240" w:lineRule="auto"/>
        <w:ind w:right="-18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C2BD0" w:rsidRPr="003C2BD0" w:rsidRDefault="00B52D24" w:rsidP="003C2BD0">
      <w:pPr>
        <w:spacing w:after="0" w:line="240" w:lineRule="auto"/>
        <w:ind w:right="-184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может быть использована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профессиональной подготовки по профессии «Мастер общестрои</w:t>
      </w:r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тельных работ»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2BD0" w:rsidRDefault="007500B6" w:rsidP="003C2BD0">
      <w:pPr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Образование: среднее профессиональное</w:t>
      </w:r>
    </w:p>
    <w:p w:rsidR="00776FAD" w:rsidRPr="003C2BD0" w:rsidRDefault="00776FAD" w:rsidP="003C2BD0">
      <w:pPr>
        <w:spacing w:after="0" w:line="240" w:lineRule="auto"/>
        <w:ind w:right="-18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C2BD0" w:rsidRPr="00776FAD" w:rsidRDefault="00B52D24" w:rsidP="00776FAD">
      <w:pPr>
        <w:pStyle w:val="a4"/>
        <w:numPr>
          <w:ilvl w:val="1"/>
          <w:numId w:val="38"/>
        </w:numPr>
        <w:spacing w:after="0" w:line="24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Место ОПД </w:t>
      </w:r>
      <w:r w:rsidR="00153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структуре </w:t>
      </w:r>
      <w:r w:rsidR="003C2BD0" w:rsidRPr="00776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программы: </w:t>
      </w:r>
      <w:r w:rsidR="003C2BD0" w:rsidRPr="00776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дисциплина относится к общепрофессиональному циклу</w:t>
      </w:r>
    </w:p>
    <w:p w:rsidR="00776FAD" w:rsidRPr="00776FAD" w:rsidRDefault="00776FAD" w:rsidP="00776FAD">
      <w:pPr>
        <w:pStyle w:val="a4"/>
        <w:spacing w:after="0" w:line="240" w:lineRule="auto"/>
        <w:ind w:left="1080" w:right="-18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C2BD0" w:rsidRPr="003C2BD0" w:rsidRDefault="00B52D24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1.3. Цели и задачи 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 – требовани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 к результатам освоения 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дисциплины:</w:t>
      </w:r>
    </w:p>
    <w:p w:rsidR="003C2BD0" w:rsidRPr="003C2BD0" w:rsidRDefault="00B52D24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 обучающийся 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должен уметь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2BD0" w:rsidRPr="003C2BD0" w:rsidRDefault="003C2BD0" w:rsidP="003C2BD0">
      <w:pPr>
        <w:numPr>
          <w:ilvl w:val="0"/>
          <w:numId w:val="9"/>
        </w:numPr>
        <w:spacing w:after="0" w:line="240" w:lineRule="auto"/>
        <w:ind w:right="-184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основные свойства материалов</w:t>
      </w:r>
    </w:p>
    <w:p w:rsidR="003C2BD0" w:rsidRPr="003C2BD0" w:rsidRDefault="00B52D24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 обучающийся 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должен знать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2BD0" w:rsidRPr="00D52A9F" w:rsidRDefault="003C2BD0" w:rsidP="003C2BD0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общую классификацию материалов, их основные свойства и области применения</w:t>
      </w:r>
    </w:p>
    <w:p w:rsidR="006E5247" w:rsidRDefault="006E5247" w:rsidP="00D52A9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A9F" w:rsidRDefault="00D52A9F" w:rsidP="00D52A9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Коды формируемых компетенций:</w:t>
      </w:r>
      <w:r w:rsidR="0057165F" w:rsidRPr="00571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– ОК 11, ПК 3.1, ПК 7.1</w:t>
      </w:r>
      <w:r w:rsidR="001F0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5247" w:rsidRDefault="006E5247" w:rsidP="003C2B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Pr="003C2BD0" w:rsidRDefault="00776FAD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 К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оличество час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ов на освоение программы общепрофессиональной 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максимальной уч</w:t>
      </w:r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ебной нагрузки </w:t>
      </w:r>
      <w:proofErr w:type="gramStart"/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="00791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56</w:t>
      </w:r>
      <w:r w:rsidRPr="00B52D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час</w:t>
      </w:r>
      <w:r w:rsidR="00791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3C2BD0" w:rsidRPr="003C2BD0" w:rsidRDefault="003C2BD0" w:rsidP="003C2BD0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обязательной аудиторной учебной нагрузки </w:t>
      </w:r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  </w:t>
      </w:r>
      <w:r w:rsidR="00791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44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час</w:t>
      </w:r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2BD0" w:rsidRPr="003C2BD0" w:rsidRDefault="003C2BD0" w:rsidP="003C2BD0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</w:t>
      </w:r>
      <w:r w:rsidR="0025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ятельной работы обучающегося  </w:t>
      </w:r>
      <w:r w:rsidR="00791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час</w:t>
      </w:r>
      <w:r w:rsidR="00791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2BD0" w:rsidRDefault="003C2BD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4590" w:rsidRDefault="00A6459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4590" w:rsidRDefault="00A6459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53C5" w:rsidRDefault="001A53C5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FAD" w:rsidRDefault="00776FAD" w:rsidP="00F050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Default="003C2BD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СТРУКТУРА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СОДЕРЖАНИЕ </w:t>
      </w:r>
    </w:p>
    <w:p w:rsidR="003C2BD0" w:rsidRDefault="003C2BD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.01 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МАТЕРИАЛОВЕДЕНИЯ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BBA" w:rsidRPr="003C2BD0" w:rsidRDefault="00E67BBA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3C2BD0" w:rsidRPr="003C2BD0" w:rsidRDefault="00B52D24" w:rsidP="003C2BD0">
      <w:pPr>
        <w:spacing w:after="0" w:line="240" w:lineRule="auto"/>
        <w:ind w:left="-18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2.1. Объем </w:t>
      </w:r>
      <w:r w:rsidR="003C2BD0"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 и виды учебной работы</w:t>
      </w:r>
    </w:p>
    <w:tbl>
      <w:tblPr>
        <w:tblW w:w="12240" w:type="dxa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0"/>
        <w:gridCol w:w="2270"/>
      </w:tblGrid>
      <w:tr w:rsidR="003C2BD0" w:rsidRPr="003C2BD0" w:rsidTr="005852A4">
        <w:trPr>
          <w:trHeight w:val="460"/>
        </w:trPr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b611c70458e8a2382a570ff0aa1943c58cf88483"/>
            <w:bookmarkStart w:id="3" w:name="2"/>
            <w:bookmarkEnd w:id="2"/>
            <w:bookmarkEnd w:id="3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3C2BD0" w:rsidRPr="003C2BD0" w:rsidTr="005852A4">
        <w:trPr>
          <w:trHeight w:val="280"/>
        </w:trPr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5852A4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5852A4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44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015DF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ЛПЗ: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1"/>
                <w:szCs w:val="18"/>
                <w:lang w:eastAsia="ru-RU"/>
              </w:rPr>
            </w:pP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лабораторные  работы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015DF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F077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практические занятия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1F0774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контрольные работы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5200AE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5852A4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015DF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1"/>
                <w:szCs w:val="18"/>
                <w:lang w:eastAsia="ru-RU"/>
              </w:rPr>
            </w:pPr>
          </w:p>
        </w:tc>
      </w:tr>
      <w:tr w:rsidR="003C2BD0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подготовка рефератов, работа со справочной литературой и т.п.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  <w:tr w:rsidR="005852A4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2A4" w:rsidRDefault="005852A4" w:rsidP="003C2BD0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52A4" w:rsidRDefault="004E066B" w:rsidP="005852A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ru-RU"/>
              </w:rPr>
              <w:t>2</w:t>
            </w:r>
          </w:p>
        </w:tc>
      </w:tr>
      <w:tr w:rsidR="005852A4" w:rsidRPr="003C2BD0" w:rsidTr="005852A4">
        <w:tc>
          <w:tcPr>
            <w:tcW w:w="9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2A4" w:rsidRPr="00015DF0" w:rsidRDefault="005852A4" w:rsidP="003C2BD0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Промежуточная</w:t>
            </w:r>
            <w:r w:rsidRPr="00015DF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 xml:space="preserve"> аттестация в форме экзамена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52A4" w:rsidRPr="00015DF0" w:rsidRDefault="005852A4" w:rsidP="005852A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ru-RU"/>
              </w:rPr>
              <w:t>6</w:t>
            </w:r>
          </w:p>
        </w:tc>
      </w:tr>
    </w:tbl>
    <w:p w:rsidR="005A19F0" w:rsidRDefault="005A19F0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7BBA" w:rsidRDefault="00E67BB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5247" w:rsidRDefault="006E5247" w:rsidP="00CA5865">
      <w:pPr>
        <w:tabs>
          <w:tab w:val="left" w:pos="924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3EFA" w:rsidRDefault="00CA5865" w:rsidP="00CA5865">
      <w:pPr>
        <w:tabs>
          <w:tab w:val="left" w:pos="9241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ab/>
      </w:r>
    </w:p>
    <w:p w:rsidR="00E67BBA" w:rsidRDefault="00E67BBA" w:rsidP="00F91D3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Тематический план</w:t>
      </w:r>
      <w:r w:rsidR="00297E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содержание </w:t>
      </w:r>
      <w:r w:rsidRPr="003C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ОП.01</w:t>
      </w:r>
      <w:r w:rsidR="00297E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ОСНОВЫ МАТЕРИАЛОВЕДЕНИЯ</w:t>
      </w:r>
      <w:r w:rsidR="00297E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3C2BD0" w:rsidRPr="003C2BD0" w:rsidRDefault="003C2BD0" w:rsidP="003C2BD0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               </w:t>
      </w:r>
    </w:p>
    <w:tbl>
      <w:tblPr>
        <w:tblW w:w="15337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443"/>
        <w:gridCol w:w="9639"/>
        <w:gridCol w:w="1701"/>
        <w:gridCol w:w="1353"/>
      </w:tblGrid>
      <w:tr w:rsidR="003C2BD0" w:rsidRPr="003C2BD0" w:rsidTr="00015DF0">
        <w:trPr>
          <w:trHeight w:val="20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019bade6bbb1f58711fe5f452911b93d15c9f3ed"/>
            <w:bookmarkStart w:id="6" w:name="3"/>
            <w:bookmarkEnd w:id="5"/>
            <w:bookmarkEnd w:id="6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материала, лабораторные  работы и практические занятия, самостоятельная работа </w:t>
            </w:r>
            <w:proofErr w:type="gramStart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Материалы для выполнения каменных работ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4A9" w:rsidRDefault="003774A9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  <w:p w:rsidR="003C2BD0" w:rsidRPr="00D06702" w:rsidRDefault="005A1E52" w:rsidP="003774A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1.1. Виды и свойства </w:t>
            </w:r>
            <w:proofErr w:type="gramStart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строительных</w:t>
            </w:r>
            <w:proofErr w:type="gramEnd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материалов</w:t>
            </w:r>
            <w:r w:rsidR="00A06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4C4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F24288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015DF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3C2BD0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строительных материалов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2E3888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2E3888" w:rsidRDefault="00015DF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5DF0" w:rsidRPr="003C2BD0" w:rsidTr="00015DF0">
        <w:trPr>
          <w:trHeight w:val="292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3C2BD0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F24288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строительных материалов: физические, механические, химические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2E3888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2E3888" w:rsidRDefault="00015DF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плотности материалов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истираемости</w:t>
            </w:r>
            <w:proofErr w:type="spell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водопоглощения</w:t>
            </w:r>
            <w:proofErr w:type="spell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 работа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3C2BD0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строительных материалов</w:t>
            </w:r>
          </w:p>
          <w:p w:rsidR="00F91D3A" w:rsidRPr="003C2BD0" w:rsidRDefault="00F91D3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120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114B7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Тематика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учебной 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  <w:p w:rsidR="003C2BD0" w:rsidRPr="003C2BD0" w:rsidRDefault="003C2BD0" w:rsidP="003C2BD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строительных материалов, применяемых для выполнения каменных работ</w:t>
            </w:r>
          </w:p>
          <w:p w:rsidR="003C2BD0" w:rsidRPr="003C2BD0" w:rsidRDefault="003C2BD0" w:rsidP="003C2BD0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строительных материалов в зависимости от их механических свойств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791EF4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015DF0" w:rsidRPr="003C2BD0" w:rsidTr="00015DF0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1.2. Материалы и изделия из камня</w:t>
            </w:r>
            <w:r w:rsidR="00A06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4C4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015DF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2E3888" w:rsidRDefault="00F24288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2E3888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492ED9" w:rsidRPr="003C2BD0" w:rsidTr="00F05017">
        <w:trPr>
          <w:trHeight w:val="6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ED9" w:rsidRPr="003C2BD0" w:rsidRDefault="00492ED9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D9" w:rsidRPr="003C2BD0" w:rsidRDefault="00492ED9" w:rsidP="003C2BD0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D9" w:rsidRPr="003C2BD0" w:rsidRDefault="00492ED9" w:rsidP="003C2BD0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каменных материалов</w:t>
            </w:r>
          </w:p>
          <w:p w:rsidR="00492ED9" w:rsidRPr="003C2BD0" w:rsidRDefault="00492ED9" w:rsidP="003C2BD0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каменные материалы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92ED9" w:rsidRPr="002E3888" w:rsidRDefault="00492ED9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D9" w:rsidRPr="002E3888" w:rsidRDefault="00492ED9" w:rsidP="003C2BD0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5DF0" w:rsidRPr="003C2BD0" w:rsidTr="00015DF0">
        <w:trPr>
          <w:trHeight w:val="261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3C2BD0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3C2BD0" w:rsidRDefault="00D06702" w:rsidP="003C2BD0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Default="00015DF0" w:rsidP="003C2BD0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Искусственные каменные материалы</w:t>
            </w:r>
          </w:p>
          <w:p w:rsidR="00015DF0" w:rsidRPr="003C2BD0" w:rsidRDefault="00015DF0" w:rsidP="003C2BD0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Местные строительные материалы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15DF0" w:rsidRPr="002E3888" w:rsidRDefault="00015DF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DF0" w:rsidRPr="002E3888" w:rsidRDefault="00015DF0" w:rsidP="003C2BD0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BC17C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3C2BD0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видов искусственных </w:t>
            </w:r>
            <w:r w:rsidR="00BC1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природных 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каменных материалов по внешним признакам</w:t>
            </w:r>
          </w:p>
          <w:p w:rsidR="00F91D3A" w:rsidRPr="003C2BD0" w:rsidRDefault="00F91D3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791EF4" w:rsidP="003C2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Тематика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учебной 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  <w:p w:rsidR="00F91D3A" w:rsidRPr="003C2BD0" w:rsidRDefault="00F91D3A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C2BD0" w:rsidRPr="003C2BD0" w:rsidRDefault="003C2BD0" w:rsidP="003C2BD0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современных керамических материалов, применяемых для наружных каменных работ</w:t>
            </w:r>
          </w:p>
          <w:p w:rsidR="003C2BD0" w:rsidRPr="00091F22" w:rsidRDefault="003C2BD0" w:rsidP="003C2BD0">
            <w:pPr>
              <w:numPr>
                <w:ilvl w:val="0"/>
                <w:numId w:val="14"/>
              </w:num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природных каменных материалов, применяемых для внутренних и наружных каменных работ</w:t>
            </w:r>
          </w:p>
          <w:p w:rsidR="00091F22" w:rsidRPr="003C2BD0" w:rsidRDefault="00091F22" w:rsidP="00091F22">
            <w:pPr>
              <w:spacing w:after="0" w:line="2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791EF4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2438C0" w:rsidRPr="003C2BD0" w:rsidTr="000F456F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A063DE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1.3. Вяжущие вещества-</w:t>
            </w:r>
            <w:r w:rsidR="00BC1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2438C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2E3888" w:rsidRDefault="00ED01A6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8C0" w:rsidRPr="002E3888" w:rsidRDefault="002438C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2438C0" w:rsidRPr="003C2BD0" w:rsidTr="000F456F">
        <w:trPr>
          <w:trHeight w:val="309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8C0" w:rsidRPr="003C2BD0" w:rsidRDefault="002438C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2438C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2438C0" w:rsidP="003114B7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Минеральные вяжущие вещества: глина, известь, гипс, цемент. 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438C0" w:rsidRPr="002E3888" w:rsidRDefault="002438C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2E3888" w:rsidRDefault="002438C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38C0" w:rsidRPr="003C2BD0" w:rsidTr="000F456F">
        <w:trPr>
          <w:trHeight w:val="326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8C0" w:rsidRPr="003C2BD0" w:rsidRDefault="002438C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ED01A6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3C2BD0" w:rsidRDefault="002438C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Битумные вяжущие, гидроизоляционные и </w:t>
            </w:r>
            <w:proofErr w:type="spell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герметезирующие</w:t>
            </w:r>
            <w:proofErr w:type="spell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материалы.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438C0" w:rsidRPr="002E3888" w:rsidRDefault="002438C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38C0" w:rsidRPr="002E3888" w:rsidRDefault="002438C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791EF4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тонкости помола гипса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сроков схватывания цемента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выхода известкового теста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видов минеральных вяжущих веществ по внешним признакам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791EF4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Тематика 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учебной 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  <w:p w:rsidR="003C2BD0" w:rsidRPr="003C2BD0" w:rsidRDefault="003C2BD0" w:rsidP="003C2BD0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применения минеральных вяжущих веществ.</w:t>
            </w:r>
          </w:p>
          <w:p w:rsidR="003C2BD0" w:rsidRPr="00791EF4" w:rsidRDefault="003C2BD0" w:rsidP="00791EF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применения органических вяжущих веществ.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791EF4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1.4. Материалы для приготовления </w:t>
            </w:r>
            <w:proofErr w:type="gramStart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строительных</w:t>
            </w:r>
            <w:proofErr w:type="gramEnd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растворов</w:t>
            </w:r>
            <w:r w:rsidR="00A06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</w:t>
            </w:r>
            <w:r w:rsidR="00FF7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A063DE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F456F">
        <w:trPr>
          <w:trHeight w:val="326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3C2BD0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Default="009B16B2" w:rsidP="003C2BD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B16B2" w:rsidRPr="003C2BD0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Строительные растворы и сухие растворные смеси: монтажные, кладочные, штукатурные. Выбор </w:t>
            </w:r>
            <w:proofErr w:type="gram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вяжущих</w:t>
            </w:r>
            <w:proofErr w:type="gram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 состава раствора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1F22" w:rsidRPr="003C2BD0" w:rsidTr="00F05017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F22" w:rsidRPr="003C2BD0" w:rsidRDefault="00091F2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3C2BD0" w:rsidRDefault="00091F2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состава раствора. Контроль качества раствора.</w:t>
            </w:r>
          </w:p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Растворы с противоморозными добавками.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F22" w:rsidRPr="002E3888" w:rsidRDefault="00091F2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2E3888" w:rsidRDefault="00091F2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A063DE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Бетонные смеси. Крупные и мелкие, тяжёлые и лёгкие заполнители для бетонов.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содержания органических примесей в песке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содержания в песке пылевидных и глинистых частиц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зернового состава и модуля крупности песка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9E183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растворной смеси, определение её подвижности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состава строительного раствора заданной прочности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расхода материалов на один замес раствора заданного состава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расхода материалов на приготовление 1 м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работа: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троительные растворы и сухие растворные смеси.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астворы с противоморозными добавками. Бетонные смеси, заполнители для бетонов.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AB49FA" w:rsidRPr="003C2BD0" w:rsidTr="00F05017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F91D3A" w:rsidRDefault="00AB49FA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1.5. Сборные бетонные и железобетонные изделия и конструкции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2E3888" w:rsidRDefault="00AB49F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2E3888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AB49FA" w:rsidRPr="003C2BD0" w:rsidTr="00F05017">
        <w:trPr>
          <w:trHeight w:val="309"/>
        </w:trPr>
        <w:tc>
          <w:tcPr>
            <w:tcW w:w="22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3C2BD0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F91D3A" w:rsidRDefault="00AB49FA" w:rsidP="00F91D3A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изделий и конструкций. Сваи, плиты ленточных фундаментов, столбчатые фундаменты.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2E3888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2E3888" w:rsidRDefault="00AB49F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49FA" w:rsidRPr="003C2BD0" w:rsidTr="00AB49FA">
        <w:trPr>
          <w:trHeight w:val="972"/>
        </w:trPr>
        <w:tc>
          <w:tcPr>
            <w:tcW w:w="22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3C2BD0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Каркасные элементы: ригели, панели междуэтажных перекрытий, стеновые блоки, панели и др</w:t>
            </w:r>
            <w:proofErr w:type="gram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</w:t>
            </w:r>
            <w:proofErr w:type="gram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лементы.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49FA" w:rsidRPr="002E3888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2E3888" w:rsidRDefault="00AB49F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49FA" w:rsidRPr="003C2BD0" w:rsidTr="00AB49FA">
        <w:tc>
          <w:tcPr>
            <w:tcW w:w="22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3C2BD0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Default="00AB49FA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49FA" w:rsidRPr="002E3888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2E3888" w:rsidRDefault="00AB49FA" w:rsidP="003C2BD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9FA" w:rsidRPr="003C2BD0" w:rsidTr="00F05017">
        <w:tc>
          <w:tcPr>
            <w:tcW w:w="22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3C2BD0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Default="00AB49FA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3C2BD0" w:rsidRDefault="00AB49FA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AB49FA" w:rsidRPr="002E3888" w:rsidRDefault="00AB49FA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9FA" w:rsidRPr="002E3888" w:rsidRDefault="00AB49FA" w:rsidP="00F91D3A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Материалы для выполнения сварочных работ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5A1E52" w:rsidRDefault="005A1E52" w:rsidP="005A1E52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A1E5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F456F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2.1. Металлы</w:t>
            </w:r>
            <w:r w:rsidR="00FE2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9E18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E183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091F22" w:rsidRPr="003C2BD0" w:rsidTr="000F456F">
        <w:trPr>
          <w:trHeight w:val="343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F22" w:rsidRPr="003C2BD0" w:rsidRDefault="00091F2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металлов. Строение, методы изучения строения металлов.</w:t>
            </w:r>
          </w:p>
          <w:p w:rsidR="00091F22" w:rsidRPr="003C2BD0" w:rsidRDefault="00091F2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Физические, химические, механические свойства металлов. Технологические характеристики применяемых в сварке металлов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91F22" w:rsidRPr="002E3888" w:rsidRDefault="00091F2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F22" w:rsidRPr="002E3888" w:rsidRDefault="00091F2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Лабораторное занятие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3C2BD0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деформации на структуру и свойства металлов.</w:t>
            </w:r>
          </w:p>
          <w:p w:rsidR="00F91D3A" w:rsidRPr="003C2BD0" w:rsidRDefault="00F91D3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9E183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металлов на твердость.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F456F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2.2. Железоуглеродистые сплавы</w:t>
            </w:r>
            <w:r w:rsidR="00FE2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09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F24288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F456F">
        <w:trPr>
          <w:trHeight w:val="292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3C2BD0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сплавов. Производство чугуна и стали. Классификация чугунов. Состав и свойства чугунов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16B2" w:rsidRPr="003C2BD0" w:rsidTr="000F456F">
        <w:trPr>
          <w:trHeight w:val="326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3C2BD0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FE2E4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Углеродистые и легированные стали: классификация, маркировка, свойства.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481AE3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углерода на структуру и свойства углеродистых сталей.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структуры и свойств легированных сталей.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91F22">
        <w:trPr>
          <w:trHeight w:val="69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FE2E4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2.3. Цветные металлы-</w:t>
            </w:r>
            <w:r w:rsidR="00546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F24288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9B16B2" w:rsidRPr="003C2BD0" w:rsidTr="000F456F">
        <w:trPr>
          <w:trHeight w:val="274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3C2BD0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 цветных металлов. Свойства цветных металлов и сплавов. Основные представители цветных металлов: медь, алюминий, никель, титан, магний.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16B2" w:rsidRPr="003C2BD0" w:rsidTr="000F456F">
        <w:trPr>
          <w:trHeight w:val="343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3C2BD0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FE2E4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3C2BD0" w:rsidRDefault="009B16B2" w:rsidP="003C2BD0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Марки, обозначение по стандарту. Твердые сплавы. Свойства, марки и применение. Основные материалы для сварочных работ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B16B2" w:rsidRPr="002E3888" w:rsidRDefault="009B16B2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6B2" w:rsidRPr="002E3888" w:rsidRDefault="009B16B2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 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481AE3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3C2BD0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и свойства цветных металлов и сплавов.</w:t>
            </w:r>
          </w:p>
          <w:p w:rsidR="00F91D3A" w:rsidRPr="003C2BD0" w:rsidRDefault="00F91D3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481AE3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Тематика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самостоятельной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учебной</w:t>
            </w:r>
            <w:r w:rsidR="003C2BD0"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  <w:p w:rsidR="003C2BD0" w:rsidRPr="003C2BD0" w:rsidRDefault="003C2BD0" w:rsidP="003C2BD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получения алюминия.</w:t>
            </w:r>
          </w:p>
          <w:p w:rsidR="003C2BD0" w:rsidRPr="003C2BD0" w:rsidRDefault="00AB49FA" w:rsidP="003C2BD0">
            <w:pPr>
              <w:numPr>
                <w:ilvl w:val="0"/>
                <w:numId w:val="29"/>
              </w:num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="003C2BD0"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цв</w:t>
            </w:r>
            <w:proofErr w:type="gramEnd"/>
            <w:r w:rsidR="003C2BD0"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етных металлов на изготовление сварных конструкций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481AE3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            </w:t>
            </w:r>
            <w:r w:rsidR="00481AE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                                       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FE2E4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2.4. Термическая обработка-</w:t>
            </w:r>
            <w:r w:rsidR="005A1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4C406D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обработки металлов. Термическая и </w:t>
            </w:r>
            <w:proofErr w:type="spellStart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химико</w:t>
            </w:r>
            <w:proofErr w:type="spellEnd"/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термическая, термомеханическая  обработка металлов.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Отжиг, нормализация, закалка, отпуск. Свойства обработанного металла.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Лабораторное занятие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Default="003C2BD0" w:rsidP="003C2BD0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режимов термообработки на структуру и свойства стали.</w:t>
            </w:r>
          </w:p>
          <w:p w:rsidR="00F91D3A" w:rsidRPr="003C2BD0" w:rsidRDefault="00F91D3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="00FE2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2.5. Неметаллические материалы-</w:t>
            </w:r>
            <w:r w:rsidR="004C4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AB49F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неметаллических материалов: виды строение, свойства.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Пластмассы, резина, электротехнические материалы, охлаждающие и смазывающие жидкости.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E388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BC17CA" w:rsidP="003C2BD0">
            <w:pPr>
              <w:spacing w:after="0" w:line="20" w:lineRule="atLeast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22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BC17CA" w:rsidP="003C2BD0">
            <w:pPr>
              <w:spacing w:after="0" w:line="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="003C2BD0"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пл</w:t>
            </w:r>
            <w:proofErr w:type="gramEnd"/>
            <w:r w:rsidR="003C2BD0" w:rsidRPr="003C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астмасс.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481AE3" w:rsidRPr="003C2BD0" w:rsidTr="00015DF0">
        <w:trPr>
          <w:trHeight w:val="20"/>
        </w:trPr>
        <w:tc>
          <w:tcPr>
            <w:tcW w:w="1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AE3" w:rsidRDefault="00481AE3" w:rsidP="00E707D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AE3" w:rsidRDefault="00481AE3" w:rsidP="00BC17C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AE3" w:rsidRPr="002E3888" w:rsidRDefault="00481AE3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E707D5" w:rsidRPr="003C2BD0" w:rsidTr="00015DF0">
        <w:trPr>
          <w:trHeight w:val="20"/>
        </w:trPr>
        <w:tc>
          <w:tcPr>
            <w:tcW w:w="1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7D5" w:rsidRPr="003C2BD0" w:rsidRDefault="00E707D5" w:rsidP="00E707D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(экзамен)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7D5" w:rsidRDefault="00BC17CA" w:rsidP="00BC17C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07D5" w:rsidRPr="002E3888" w:rsidRDefault="00E707D5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  <w:tr w:rsidR="003C2BD0" w:rsidRPr="003C2BD0" w:rsidTr="00015DF0">
        <w:trPr>
          <w:trHeight w:val="20"/>
        </w:trPr>
        <w:tc>
          <w:tcPr>
            <w:tcW w:w="1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2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2E3888" w:rsidRDefault="00481AE3" w:rsidP="003C2BD0">
            <w:pPr>
              <w:spacing w:after="0" w:line="2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44+4</w:t>
            </w:r>
            <w:r w:rsidR="005A1E5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с.р.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+</w:t>
            </w:r>
            <w:r w:rsidR="003774A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5A1E5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+6</w:t>
            </w:r>
            <w:r w:rsidR="005A1E5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э.=56</w:t>
            </w:r>
          </w:p>
        </w:tc>
        <w:tc>
          <w:tcPr>
            <w:tcW w:w="1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2BD0" w:rsidRPr="002E3888" w:rsidRDefault="003C2BD0" w:rsidP="003C2BD0">
            <w:pPr>
              <w:spacing w:after="0" w:line="240" w:lineRule="auto"/>
              <w:rPr>
                <w:rFonts w:ascii="Arial" w:eastAsia="Times New Roman" w:hAnsi="Arial" w:cs="Arial"/>
                <w:b/>
                <w:color w:val="444444"/>
                <w:sz w:val="2"/>
                <w:szCs w:val="18"/>
                <w:lang w:eastAsia="ru-RU"/>
              </w:rPr>
            </w:pPr>
          </w:p>
        </w:tc>
      </w:tr>
    </w:tbl>
    <w:p w:rsidR="00022BA8" w:rsidRDefault="00022BA8" w:rsidP="007422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2BA8" w:rsidRDefault="00022BA8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F050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D3A" w:rsidRDefault="00F91D3A" w:rsidP="003C2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УСЛОВИЯ РЕА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ЛИЗАЦИИ 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</w:t>
      </w: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ОП.01 ОСНОВЫ МАТЕРИАЛОВЕДЕНИЯ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3C2BD0" w:rsidRPr="003C2BD0" w:rsidRDefault="00B52D24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3C2BD0"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требует наличия учебного кабинета материаловедения, лаборатории материаловедения.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 и рабочих мест кабинета: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Посадочные места по количеству </w:t>
      </w:r>
      <w:proofErr w:type="gram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Рабочее место преподавателя;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Технические средства обучения: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компьютер с лицензионным программным обеспечением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4.Иллюстрационные материалы: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каменных отделочных материалов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отделочных материалов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 кристаллических решеток,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коллекции макро- и микрошлифов,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плакаты диаграмм состояния,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пластмасс, смазывающих и охлаждающих материалов,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цветных металлов, чугуна, легированных сталей,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сварочные образцы из стали.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5.Комплект учебно-методических материалов к каждой теме учебной программы.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6.Комплект контрольно-измерительных материалов.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7.Методические рекомендации по проведению лабораторных работ.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8.Методические рекомендации и тематика самостоятельной работы </w:t>
      </w:r>
      <w:proofErr w:type="gram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2BD0" w:rsidRPr="003C2BD0" w:rsidRDefault="003C2BD0" w:rsidP="003C2BD0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лаборатории и рабочих мест лаборатории: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посадочные места по количеству </w:t>
      </w:r>
      <w:proofErr w:type="gram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рабочее место преподавателя;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Технические средства обучения: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компьютер с лицензионным программным обеспечением</w:t>
      </w:r>
    </w:p>
    <w:p w:rsidR="003C2BD0" w:rsidRPr="003C2BD0" w:rsidRDefault="003C2BD0" w:rsidP="003C2BD0">
      <w:pPr>
        <w:spacing w:after="0" w:line="240" w:lineRule="auto"/>
        <w:ind w:right="-28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проектор,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микроскопы.</w:t>
      </w:r>
    </w:p>
    <w:p w:rsidR="003C2BD0" w:rsidRPr="003C2BD0" w:rsidRDefault="00E67BBA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4.Иллюстрационные материалы: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различных видов керамического кирпича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минеральных вяжущих веществ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наполнителей для строительных растворов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 кристаллических решеток,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коллекции макро- и микрошлифов,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плакаты диаграмм состояния,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пластмасс, смазывающих и охлаждающих материалов,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цветных металлов, чугуна, легированных сталей,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сварочные образцы из стали.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5.Комплект учебно-методических материалов к каждой теме учебной программы.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6.Комплект контрольно-измерительных материалов.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7.Методические рекомендации по проведению лабораторных работ.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8.Методические рекомендации и тематика самостоятельной работы </w:t>
      </w:r>
      <w:proofErr w:type="gram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</w:p>
    <w:p w:rsidR="003C2BD0" w:rsidRPr="003C2BD0" w:rsidRDefault="003C2BD0" w:rsidP="003C2BD0">
      <w:pPr>
        <w:keepNext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:rsidR="003C2BD0" w:rsidRPr="003C2BD0" w:rsidRDefault="003C2BD0" w:rsidP="003C2BD0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Адаскин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А.М., Зуев В.М. Материаловедение (металлооб</w:t>
      </w:r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работка): М: ОИЦ «Академия», 201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7г.</w:t>
      </w:r>
    </w:p>
    <w:p w:rsidR="005A1E52" w:rsidRPr="004E066B" w:rsidRDefault="005A1E52" w:rsidP="003C2BD0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Попов К.Н.,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М.Б. Строител</w:t>
      </w:r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ьные материалы и </w:t>
      </w:r>
      <w:proofErr w:type="spellStart"/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</w:t>
      </w:r>
      <w:proofErr w:type="gramStart"/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:М</w:t>
      </w:r>
      <w:proofErr w:type="spellEnd"/>
      <w:proofErr w:type="gramEnd"/>
      <w:r w:rsidR="001A5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2015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4E066B" w:rsidRPr="004E066B" w:rsidRDefault="004E066B" w:rsidP="004E066B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 В.А., Позняк Г.Г. Современные машиностроительные материалы и заг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отовки: М.: ОИЦ «Академия», 2015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C2BD0" w:rsidRPr="003C2BD0" w:rsidRDefault="003C2BD0" w:rsidP="003C2B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источники:</w:t>
      </w:r>
    </w:p>
    <w:p w:rsidR="003C2BD0" w:rsidRPr="003C2BD0" w:rsidRDefault="003C2BD0" w:rsidP="003C2BD0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 А.П.Гуляев Материаловедение – М. Металлургия, 2006г</w:t>
      </w:r>
    </w:p>
    <w:p w:rsidR="003C2BD0" w:rsidRPr="00A8450A" w:rsidRDefault="003C2BD0" w:rsidP="003C2BD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 Композиционные материалы: Справочник. Машиностроение, 1997г.</w:t>
      </w:r>
    </w:p>
    <w:p w:rsidR="009D5DE8" w:rsidRPr="009D5DE8" w:rsidRDefault="009D5DE8" w:rsidP="003C2BD0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D5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К.Н. Попов Материаловедение для каменщиков</w:t>
      </w:r>
      <w:r w:rsidR="004E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монтажников конструкций. Учебник для СПО, Москва, Высшая школа, 1998 г.</w:t>
      </w:r>
    </w:p>
    <w:p w:rsidR="003C2BD0" w:rsidRPr="003C2BD0" w:rsidRDefault="003C2BD0" w:rsidP="003C2BD0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:rsidR="00A67CC5" w:rsidRPr="00A67CC5" w:rsidRDefault="003C2BD0" w:rsidP="00A67C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\\</w:t>
      </w: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67CC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Bibliofond.ru</w:t>
      </w:r>
    </w:p>
    <w:p w:rsidR="00022BA8" w:rsidRPr="00256C40" w:rsidRDefault="00A67CC5" w:rsidP="00A67C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\\</w:t>
      </w: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nspor</w:t>
      </w:r>
      <w:r w:rsidR="00256C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tal</w:t>
      </w:r>
      <w:proofErr w:type="spellEnd"/>
      <w:r w:rsidR="00256C40"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="00256C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256C40"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</w:t>
      </w:r>
      <w:proofErr w:type="spellStart"/>
      <w:r w:rsidR="00256C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npo</w:t>
      </w:r>
      <w:proofErr w:type="spellEnd"/>
      <w:r w:rsidR="00256C40"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256C4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spo</w:t>
      </w:r>
      <w:proofErr w:type="spellEnd"/>
    </w:p>
    <w:p w:rsidR="00256C40" w:rsidRPr="00256C40" w:rsidRDefault="00256C40" w:rsidP="00A67C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\\</w:t>
      </w: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wikipedia</w:t>
      </w:r>
      <w:proofErr w:type="spellEnd"/>
      <w:r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org</w:t>
      </w:r>
    </w:p>
    <w:p w:rsidR="00256C40" w:rsidRPr="00891B90" w:rsidRDefault="00256C40" w:rsidP="00A67CC5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\\</w:t>
      </w:r>
      <w:proofErr w:type="spell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poznavayka</w:t>
      </w:r>
      <w:proofErr w:type="spellEnd"/>
      <w:r w:rsidRPr="00256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orq</w:t>
      </w:r>
      <w:proofErr w:type="spellEnd"/>
    </w:p>
    <w:p w:rsidR="00891B90" w:rsidRDefault="00891B90" w:rsidP="00891B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91B90" w:rsidRDefault="00891B90" w:rsidP="00891B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2292" w:rsidRDefault="00742292" w:rsidP="00022B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D3A" w:rsidRDefault="00F91D3A" w:rsidP="00022B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2BA8" w:rsidRPr="003C2BD0" w:rsidRDefault="00022BA8" w:rsidP="00022BA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C2BD0" w:rsidRPr="003C2BD0" w:rsidRDefault="003C2BD0" w:rsidP="003C2BD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АТОВ ОСВОЕНИЯ 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r w:rsidRP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</w:t>
      </w:r>
      <w:r w:rsidR="00B52D24" w:rsidRP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.01 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МАТЕРИАЛОВЕДЕНИЯ</w:t>
      </w:r>
      <w:r w:rsidR="00B52D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C2BD0" w:rsidRDefault="003C2BD0" w:rsidP="003C2BD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C2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оценка</w:t>
      </w:r>
      <w:r w:rsidR="00B52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результатов освоения общепрофессиональной</w:t>
      </w:r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3C2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EB33B6" w:rsidRPr="003C2BD0" w:rsidRDefault="00EB33B6" w:rsidP="003C2BD0">
      <w:pPr>
        <w:keepNext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2240" w:type="dxa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7"/>
        <w:gridCol w:w="6283"/>
      </w:tblGrid>
      <w:tr w:rsidR="003C2BD0" w:rsidRPr="003C2BD0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BD0" w:rsidRPr="003C2BD0" w:rsidRDefault="003C2BD0" w:rsidP="003C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58e703b345a74ab1242a092325fa45eb55f6d7c2"/>
            <w:bookmarkStart w:id="8" w:name="4"/>
            <w:bookmarkEnd w:id="7"/>
            <w:bookmarkEnd w:id="8"/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3C2BD0" w:rsidRPr="003C2BD0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2BD0" w:rsidRPr="003C2BD0" w:rsidTr="003C2BD0">
        <w:tc>
          <w:tcPr>
            <w:tcW w:w="9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3C2BD0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C2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механические испытания образцов материалов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практической работы.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proofErr w:type="spellStart"/>
            <w:proofErr w:type="gramStart"/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</w:t>
            </w:r>
            <w:proofErr w:type="spellEnd"/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химические</w:t>
            </w:r>
            <w:proofErr w:type="gramEnd"/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методы исследования материалов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лабораторной работы, текущий контроль в форме опроса.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справочными таблицами для определения свойств материалов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лабораторной работы, текущий контроль в форме опроса.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материалы для осуществления профессиональной деятельности.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 в форме опроса, тестирования.</w:t>
            </w:r>
          </w:p>
        </w:tc>
      </w:tr>
      <w:tr w:rsidR="003C2BD0" w:rsidRPr="00F05017" w:rsidTr="003C2BD0">
        <w:tc>
          <w:tcPr>
            <w:tcW w:w="9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свойства и классификацию материалов, использующихся в профессиональной деятельности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FB6315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маркировку, свойства обрабатываемого материала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 в форме  тестирования.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применения охлаждающих и смазывающих материалов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Тестирование, лабораторная работа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сведения о металлах и сплавах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80162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 в форме опроса, тестирования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сведения о неметаллических, прокладочных, уплотнительных и электротехнических материалах, стали, их классификацию.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80162" w:rsidP="003C2BD0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 в форме опроса, тестирования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C2BD0" w:rsidRPr="00F05017" w:rsidTr="003C2BD0"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C2BD0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05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сведения о растворах и бетонах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BD0" w:rsidRPr="00F05017" w:rsidRDefault="00380162" w:rsidP="003C2BD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="00D31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экспертная оценка выполнения практических работ.</w:t>
            </w:r>
          </w:p>
        </w:tc>
      </w:tr>
    </w:tbl>
    <w:p w:rsidR="008D5710" w:rsidRPr="00F05017" w:rsidRDefault="008D5710" w:rsidP="00ED7D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D5710" w:rsidRPr="00F05017" w:rsidSect="00A64590">
      <w:footerReference w:type="default" r:id="rId9"/>
      <w:pgSz w:w="16838" w:h="11906" w:orient="landscape"/>
      <w:pgMar w:top="567" w:right="709" w:bottom="28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E8" w:rsidRDefault="009D5DE8" w:rsidP="00F05017">
      <w:pPr>
        <w:spacing w:after="0" w:line="240" w:lineRule="auto"/>
      </w:pPr>
      <w:r>
        <w:separator/>
      </w:r>
    </w:p>
  </w:endnote>
  <w:endnote w:type="continuationSeparator" w:id="0">
    <w:p w:rsidR="009D5DE8" w:rsidRDefault="009D5DE8" w:rsidP="00F0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4844"/>
      <w:docPartObj>
        <w:docPartGallery w:val="Page Numbers (Bottom of Page)"/>
        <w:docPartUnique/>
      </w:docPartObj>
    </w:sdtPr>
    <w:sdtEndPr/>
    <w:sdtContent>
      <w:p w:rsidR="009D5DE8" w:rsidRDefault="00A8450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D5DE8" w:rsidRDefault="009D5D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E8" w:rsidRDefault="009D5DE8" w:rsidP="00F05017">
      <w:pPr>
        <w:spacing w:after="0" w:line="240" w:lineRule="auto"/>
      </w:pPr>
      <w:r>
        <w:separator/>
      </w:r>
    </w:p>
  </w:footnote>
  <w:footnote w:type="continuationSeparator" w:id="0">
    <w:p w:rsidR="009D5DE8" w:rsidRDefault="009D5DE8" w:rsidP="00F05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464"/>
    <w:multiLevelType w:val="multilevel"/>
    <w:tmpl w:val="966A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85832"/>
    <w:multiLevelType w:val="multilevel"/>
    <w:tmpl w:val="8896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F773D"/>
    <w:multiLevelType w:val="hybridMultilevel"/>
    <w:tmpl w:val="D13C7A54"/>
    <w:lvl w:ilvl="0" w:tplc="63EA9DA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C22829"/>
    <w:multiLevelType w:val="multilevel"/>
    <w:tmpl w:val="E66E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33F5B"/>
    <w:multiLevelType w:val="multilevel"/>
    <w:tmpl w:val="8F3C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12B77"/>
    <w:multiLevelType w:val="multilevel"/>
    <w:tmpl w:val="7680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F0D5A"/>
    <w:multiLevelType w:val="multilevel"/>
    <w:tmpl w:val="D87CC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0B340A"/>
    <w:multiLevelType w:val="multilevel"/>
    <w:tmpl w:val="3C0622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F10854"/>
    <w:multiLevelType w:val="multilevel"/>
    <w:tmpl w:val="7048E3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406807"/>
    <w:multiLevelType w:val="multilevel"/>
    <w:tmpl w:val="4D82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144EE"/>
    <w:multiLevelType w:val="hybridMultilevel"/>
    <w:tmpl w:val="9D78903A"/>
    <w:lvl w:ilvl="0" w:tplc="A072CFFC">
      <w:start w:val="1"/>
      <w:numFmt w:val="decimal"/>
      <w:lvlText w:val="%1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274F2DAB"/>
    <w:multiLevelType w:val="multilevel"/>
    <w:tmpl w:val="7A34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67A96"/>
    <w:multiLevelType w:val="multilevel"/>
    <w:tmpl w:val="4632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71FF3"/>
    <w:multiLevelType w:val="multilevel"/>
    <w:tmpl w:val="BC942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D2C8D"/>
    <w:multiLevelType w:val="multilevel"/>
    <w:tmpl w:val="9458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7A5018"/>
    <w:multiLevelType w:val="multilevel"/>
    <w:tmpl w:val="DDBE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53569"/>
    <w:multiLevelType w:val="multilevel"/>
    <w:tmpl w:val="61AEB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CC1F20"/>
    <w:multiLevelType w:val="multilevel"/>
    <w:tmpl w:val="ABA6A0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FD1701"/>
    <w:multiLevelType w:val="hybridMultilevel"/>
    <w:tmpl w:val="89A62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4022E"/>
    <w:multiLevelType w:val="multilevel"/>
    <w:tmpl w:val="78F26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0">
    <w:nsid w:val="412565F4"/>
    <w:multiLevelType w:val="multilevel"/>
    <w:tmpl w:val="1C56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D63E20"/>
    <w:multiLevelType w:val="hybridMultilevel"/>
    <w:tmpl w:val="05084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43923"/>
    <w:multiLevelType w:val="multilevel"/>
    <w:tmpl w:val="7966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6504B3"/>
    <w:multiLevelType w:val="multilevel"/>
    <w:tmpl w:val="FF0C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B31CEC"/>
    <w:multiLevelType w:val="multilevel"/>
    <w:tmpl w:val="6EAAD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C13B9A"/>
    <w:multiLevelType w:val="multilevel"/>
    <w:tmpl w:val="80BE9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E70B56"/>
    <w:multiLevelType w:val="multilevel"/>
    <w:tmpl w:val="1B7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0E44F8"/>
    <w:multiLevelType w:val="multilevel"/>
    <w:tmpl w:val="469A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3D70F3"/>
    <w:multiLevelType w:val="multilevel"/>
    <w:tmpl w:val="F2C2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87326A"/>
    <w:multiLevelType w:val="multilevel"/>
    <w:tmpl w:val="8B8E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C57DB8"/>
    <w:multiLevelType w:val="multilevel"/>
    <w:tmpl w:val="C286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2C6052"/>
    <w:multiLevelType w:val="multilevel"/>
    <w:tmpl w:val="D268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601168"/>
    <w:multiLevelType w:val="multilevel"/>
    <w:tmpl w:val="FB989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CC34DA"/>
    <w:multiLevelType w:val="multilevel"/>
    <w:tmpl w:val="8486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A556E0"/>
    <w:multiLevelType w:val="multilevel"/>
    <w:tmpl w:val="49CA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DC292A"/>
    <w:multiLevelType w:val="multilevel"/>
    <w:tmpl w:val="DD44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4C7AF9"/>
    <w:multiLevelType w:val="multilevel"/>
    <w:tmpl w:val="E9DC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FC2053"/>
    <w:multiLevelType w:val="multilevel"/>
    <w:tmpl w:val="6D82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21"/>
  </w:num>
  <w:num w:numId="5">
    <w:abstractNumId w:val="4"/>
  </w:num>
  <w:num w:numId="6">
    <w:abstractNumId w:val="17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35"/>
  </w:num>
  <w:num w:numId="12">
    <w:abstractNumId w:val="11"/>
  </w:num>
  <w:num w:numId="13">
    <w:abstractNumId w:val="37"/>
  </w:num>
  <w:num w:numId="14">
    <w:abstractNumId w:val="14"/>
  </w:num>
  <w:num w:numId="15">
    <w:abstractNumId w:val="27"/>
  </w:num>
  <w:num w:numId="16">
    <w:abstractNumId w:val="28"/>
  </w:num>
  <w:num w:numId="17">
    <w:abstractNumId w:val="23"/>
  </w:num>
  <w:num w:numId="18">
    <w:abstractNumId w:val="33"/>
  </w:num>
  <w:num w:numId="19">
    <w:abstractNumId w:val="20"/>
  </w:num>
  <w:num w:numId="20">
    <w:abstractNumId w:val="9"/>
  </w:num>
  <w:num w:numId="21">
    <w:abstractNumId w:val="34"/>
  </w:num>
  <w:num w:numId="22">
    <w:abstractNumId w:val="31"/>
  </w:num>
  <w:num w:numId="23">
    <w:abstractNumId w:val="36"/>
  </w:num>
  <w:num w:numId="24">
    <w:abstractNumId w:val="26"/>
  </w:num>
  <w:num w:numId="25">
    <w:abstractNumId w:val="13"/>
  </w:num>
  <w:num w:numId="26">
    <w:abstractNumId w:val="32"/>
  </w:num>
  <w:num w:numId="27">
    <w:abstractNumId w:val="29"/>
  </w:num>
  <w:num w:numId="28">
    <w:abstractNumId w:val="30"/>
  </w:num>
  <w:num w:numId="29">
    <w:abstractNumId w:val="0"/>
  </w:num>
  <w:num w:numId="30">
    <w:abstractNumId w:val="22"/>
  </w:num>
  <w:num w:numId="31">
    <w:abstractNumId w:val="24"/>
  </w:num>
  <w:num w:numId="32">
    <w:abstractNumId w:val="15"/>
  </w:num>
  <w:num w:numId="33">
    <w:abstractNumId w:val="5"/>
  </w:num>
  <w:num w:numId="34">
    <w:abstractNumId w:val="3"/>
  </w:num>
  <w:num w:numId="35">
    <w:abstractNumId w:val="25"/>
  </w:num>
  <w:num w:numId="36">
    <w:abstractNumId w:val="16"/>
  </w:num>
  <w:num w:numId="37">
    <w:abstractNumId w:val="1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8E6"/>
    <w:rsid w:val="00015DF0"/>
    <w:rsid w:val="00022BA8"/>
    <w:rsid w:val="000238E6"/>
    <w:rsid w:val="00050304"/>
    <w:rsid w:val="00052DDC"/>
    <w:rsid w:val="00091F22"/>
    <w:rsid w:val="000A43D0"/>
    <w:rsid w:val="000E433B"/>
    <w:rsid w:val="000F456F"/>
    <w:rsid w:val="000F463E"/>
    <w:rsid w:val="000F7423"/>
    <w:rsid w:val="0010247F"/>
    <w:rsid w:val="001410FE"/>
    <w:rsid w:val="00153AF7"/>
    <w:rsid w:val="001727C5"/>
    <w:rsid w:val="00182B40"/>
    <w:rsid w:val="001A53C5"/>
    <w:rsid w:val="001B34F1"/>
    <w:rsid w:val="001B6544"/>
    <w:rsid w:val="001F0774"/>
    <w:rsid w:val="002438C0"/>
    <w:rsid w:val="00256C40"/>
    <w:rsid w:val="00256D85"/>
    <w:rsid w:val="00297E9D"/>
    <w:rsid w:val="002D1D88"/>
    <w:rsid w:val="002E3888"/>
    <w:rsid w:val="003114B7"/>
    <w:rsid w:val="00362B38"/>
    <w:rsid w:val="003774A9"/>
    <w:rsid w:val="00380162"/>
    <w:rsid w:val="003C2BD0"/>
    <w:rsid w:val="003E1BED"/>
    <w:rsid w:val="004016CF"/>
    <w:rsid w:val="00432858"/>
    <w:rsid w:val="00481AE3"/>
    <w:rsid w:val="00492ED9"/>
    <w:rsid w:val="004C406D"/>
    <w:rsid w:val="004E066B"/>
    <w:rsid w:val="005200AE"/>
    <w:rsid w:val="005241E8"/>
    <w:rsid w:val="00546223"/>
    <w:rsid w:val="0057165F"/>
    <w:rsid w:val="005852A4"/>
    <w:rsid w:val="005A19F0"/>
    <w:rsid w:val="005A1E52"/>
    <w:rsid w:val="005D3E29"/>
    <w:rsid w:val="006E2764"/>
    <w:rsid w:val="006E2AA9"/>
    <w:rsid w:val="006E46F7"/>
    <w:rsid w:val="006E5247"/>
    <w:rsid w:val="006E5AAB"/>
    <w:rsid w:val="00742292"/>
    <w:rsid w:val="00745C39"/>
    <w:rsid w:val="007500B6"/>
    <w:rsid w:val="00763B0B"/>
    <w:rsid w:val="00776FAD"/>
    <w:rsid w:val="007857E4"/>
    <w:rsid w:val="00791EF4"/>
    <w:rsid w:val="007C4FE2"/>
    <w:rsid w:val="007E6418"/>
    <w:rsid w:val="008128DB"/>
    <w:rsid w:val="00837F8B"/>
    <w:rsid w:val="00866373"/>
    <w:rsid w:val="00866C31"/>
    <w:rsid w:val="00891B90"/>
    <w:rsid w:val="008D5710"/>
    <w:rsid w:val="00900BC0"/>
    <w:rsid w:val="00911464"/>
    <w:rsid w:val="0098197A"/>
    <w:rsid w:val="009B16B2"/>
    <w:rsid w:val="009B321C"/>
    <w:rsid w:val="009D5DE8"/>
    <w:rsid w:val="009E183A"/>
    <w:rsid w:val="00A063DE"/>
    <w:rsid w:val="00A11D33"/>
    <w:rsid w:val="00A33EFA"/>
    <w:rsid w:val="00A40778"/>
    <w:rsid w:val="00A64590"/>
    <w:rsid w:val="00A67CC5"/>
    <w:rsid w:val="00A8450A"/>
    <w:rsid w:val="00A861B2"/>
    <w:rsid w:val="00AB49FA"/>
    <w:rsid w:val="00AC6679"/>
    <w:rsid w:val="00AE73EF"/>
    <w:rsid w:val="00B52D24"/>
    <w:rsid w:val="00B81ACA"/>
    <w:rsid w:val="00BA1CAF"/>
    <w:rsid w:val="00BA7659"/>
    <w:rsid w:val="00BC17CA"/>
    <w:rsid w:val="00BC3CF1"/>
    <w:rsid w:val="00BD5267"/>
    <w:rsid w:val="00C2082C"/>
    <w:rsid w:val="00C24CF3"/>
    <w:rsid w:val="00C50207"/>
    <w:rsid w:val="00C64738"/>
    <w:rsid w:val="00C72249"/>
    <w:rsid w:val="00CA5865"/>
    <w:rsid w:val="00CA6CFE"/>
    <w:rsid w:val="00D06702"/>
    <w:rsid w:val="00D3158C"/>
    <w:rsid w:val="00D47B4F"/>
    <w:rsid w:val="00D52A9F"/>
    <w:rsid w:val="00D641CB"/>
    <w:rsid w:val="00D74208"/>
    <w:rsid w:val="00DB591C"/>
    <w:rsid w:val="00DF0BE1"/>
    <w:rsid w:val="00E15046"/>
    <w:rsid w:val="00E23320"/>
    <w:rsid w:val="00E67BBA"/>
    <w:rsid w:val="00E707D5"/>
    <w:rsid w:val="00EA07AC"/>
    <w:rsid w:val="00EB33B6"/>
    <w:rsid w:val="00ED01A6"/>
    <w:rsid w:val="00ED7D43"/>
    <w:rsid w:val="00F05017"/>
    <w:rsid w:val="00F24288"/>
    <w:rsid w:val="00F65133"/>
    <w:rsid w:val="00F8688A"/>
    <w:rsid w:val="00F91D3A"/>
    <w:rsid w:val="00FB6315"/>
    <w:rsid w:val="00FE2E40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8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76F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B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05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05017"/>
  </w:style>
  <w:style w:type="paragraph" w:styleId="a9">
    <w:name w:val="footer"/>
    <w:basedOn w:val="a"/>
    <w:link w:val="aa"/>
    <w:uiPriority w:val="99"/>
    <w:unhideWhenUsed/>
    <w:rsid w:val="00F05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5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8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76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2C845-F2FD-499F-81D8-826A28BE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12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КР</cp:lastModifiedBy>
  <cp:revision>83</cp:revision>
  <cp:lastPrinted>2008-07-17T00:35:00Z</cp:lastPrinted>
  <dcterms:created xsi:type="dcterms:W3CDTF">2012-05-03T09:07:00Z</dcterms:created>
  <dcterms:modified xsi:type="dcterms:W3CDTF">2021-02-01T17:46:00Z</dcterms:modified>
</cp:coreProperties>
</file>